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DA" w:rsidRDefault="00D23FDA" w:rsidP="00D23FDA">
      <w:pPr>
        <w:rPr>
          <w:sz w:val="24"/>
          <w:szCs w:val="24"/>
        </w:rPr>
      </w:pPr>
      <w:r w:rsidRPr="00D23FDA">
        <w:rPr>
          <w:noProof/>
          <w:sz w:val="24"/>
          <w:szCs w:val="24"/>
          <w:lang w:eastAsia="ru-RU"/>
        </w:rPr>
        <w:drawing>
          <wp:inline distT="0" distB="0" distL="0" distR="0">
            <wp:extent cx="5782053" cy="8136000"/>
            <wp:effectExtent l="1181100" t="0" r="1152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82053" cy="81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0819" w:rsidRDefault="00050819" w:rsidP="0005081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ВВЕДЕНИЕ</w:t>
      </w:r>
    </w:p>
    <w:p w:rsidR="00050819" w:rsidRDefault="00050819" w:rsidP="00050819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50819">
        <w:rPr>
          <w:sz w:val="24"/>
          <w:szCs w:val="24"/>
        </w:rPr>
        <w:t xml:space="preserve">В соответствии с  Законом РФ "Об образовании в Российской Федерации" № 273-ФЗ  от 29.12. 2012г. (ст.10,11) дошкольное образование является первым уровнем общего образования и с целью обеспечения доступности и качества дошкольного образования вводится Федеральный государственный образовательный стандарт дошкольного образования (ФГОС  ДО), утвержденный приказом </w:t>
      </w:r>
      <w:proofErr w:type="spellStart"/>
      <w:r w:rsidRPr="00050819">
        <w:rPr>
          <w:sz w:val="24"/>
          <w:szCs w:val="24"/>
        </w:rPr>
        <w:t>МОи</w:t>
      </w:r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РФ № 1155 от 17.10.2013г. </w:t>
      </w:r>
      <w:r w:rsidRPr="00050819">
        <w:rPr>
          <w:sz w:val="24"/>
          <w:szCs w:val="24"/>
        </w:rPr>
        <w:t>ФГОС ДО вступ</w:t>
      </w:r>
      <w:r w:rsidR="00AB077B">
        <w:rPr>
          <w:sz w:val="24"/>
          <w:szCs w:val="24"/>
        </w:rPr>
        <w:t>ил в действие с 01.01.2014 года, распоряжения Комитета по образованию Санкт-Петербурга от 25.03.2014 г. №1236-р « Об утверждении Плана мероприятий («дорожной картой»)по обеспечению введения Федерального государственного образовательного стандарта дошкольного образования в Санкт-Петербурге.</w:t>
      </w:r>
    </w:p>
    <w:p w:rsidR="00AB077B" w:rsidRDefault="00AB077B" w:rsidP="00050819">
      <w:pPr>
        <w:rPr>
          <w:sz w:val="24"/>
          <w:szCs w:val="24"/>
        </w:rPr>
      </w:pPr>
    </w:p>
    <w:p w:rsidR="00AB077B" w:rsidRDefault="00AB077B" w:rsidP="00050819">
      <w:pPr>
        <w:rPr>
          <w:sz w:val="24"/>
          <w:szCs w:val="24"/>
        </w:rPr>
      </w:pPr>
      <w:r>
        <w:rPr>
          <w:sz w:val="24"/>
          <w:szCs w:val="24"/>
        </w:rPr>
        <w:t xml:space="preserve">         Утверждение плана мероприятий («дорожной карты»), введение Федерального государственного стандарта дошкольного образования на</w:t>
      </w:r>
      <w:r w:rsidR="00447C7B">
        <w:rPr>
          <w:sz w:val="24"/>
          <w:szCs w:val="24"/>
        </w:rPr>
        <w:t>п</w:t>
      </w:r>
      <w:r>
        <w:rPr>
          <w:sz w:val="24"/>
          <w:szCs w:val="24"/>
        </w:rPr>
        <w:t>равлено на обеспечение повышения эффективности предоставления образовательных услуг.</w:t>
      </w:r>
    </w:p>
    <w:p w:rsidR="00AB077B" w:rsidRDefault="00AB077B" w:rsidP="00050819">
      <w:pPr>
        <w:rPr>
          <w:sz w:val="24"/>
          <w:szCs w:val="24"/>
        </w:rPr>
      </w:pPr>
    </w:p>
    <w:p w:rsidR="00AB077B" w:rsidRDefault="00AB077B" w:rsidP="00050819">
      <w:pPr>
        <w:rPr>
          <w:sz w:val="24"/>
          <w:szCs w:val="24"/>
        </w:rPr>
      </w:pPr>
    </w:p>
    <w:p w:rsidR="00AB077B" w:rsidRPr="005B1224" w:rsidRDefault="00AB077B" w:rsidP="00AB077B">
      <w:pPr>
        <w:spacing w:after="0" w:line="240" w:lineRule="auto"/>
        <w:rPr>
          <w:bCs/>
          <w:sz w:val="24"/>
          <w:szCs w:val="24"/>
        </w:rPr>
      </w:pPr>
      <w:r w:rsidRPr="005B1224">
        <w:rPr>
          <w:rFonts w:ascii="Times New Roman" w:hAnsi="Times New Roman"/>
          <w:bCs/>
          <w:sz w:val="24"/>
          <w:szCs w:val="24"/>
        </w:rPr>
        <w:t xml:space="preserve">         </w:t>
      </w:r>
      <w:r w:rsidRPr="005B1224">
        <w:rPr>
          <w:bCs/>
          <w:sz w:val="24"/>
          <w:szCs w:val="24"/>
        </w:rPr>
        <w:t xml:space="preserve">Для обеспечения качественного и эффективного введения ФГОС ДО (с учетом контингента детей ГБДОУ детский сад №73 Василеостровского </w:t>
      </w:r>
      <w:proofErr w:type="gramStart"/>
      <w:r w:rsidRPr="005B1224">
        <w:rPr>
          <w:bCs/>
          <w:sz w:val="24"/>
          <w:szCs w:val="24"/>
        </w:rPr>
        <w:t>района)необходимо</w:t>
      </w:r>
      <w:proofErr w:type="gramEnd"/>
      <w:r w:rsidRPr="005B1224">
        <w:rPr>
          <w:bCs/>
          <w:sz w:val="24"/>
          <w:szCs w:val="24"/>
        </w:rPr>
        <w:t xml:space="preserve">  проведение системы мероприятий на  уровне образовательной организации, которые включены в план-график  действий по обеспечению введения Федерального государственного образовательного стандарта дошкольного образования в ГБДОУ детский сад №73 Василеостровского района</w:t>
      </w:r>
      <w:r w:rsidR="005B1224" w:rsidRPr="005B1224">
        <w:rPr>
          <w:bCs/>
          <w:sz w:val="24"/>
          <w:szCs w:val="24"/>
        </w:rPr>
        <w:t>.</w:t>
      </w:r>
    </w:p>
    <w:p w:rsidR="005B1224" w:rsidRPr="005B1224" w:rsidRDefault="005B1224" w:rsidP="00AB077B">
      <w:pPr>
        <w:spacing w:after="0" w:line="240" w:lineRule="auto"/>
        <w:rPr>
          <w:bCs/>
        </w:rPr>
      </w:pPr>
    </w:p>
    <w:p w:rsidR="00221689" w:rsidRDefault="005B1224" w:rsidP="00221689">
      <w:pPr>
        <w:spacing w:after="0" w:line="240" w:lineRule="auto"/>
        <w:ind w:left="567" w:hanging="567"/>
        <w:jc w:val="center"/>
        <w:rPr>
          <w:b/>
          <w:bCs/>
        </w:rPr>
      </w:pPr>
      <w:r w:rsidRPr="005B1224">
        <w:rPr>
          <w:b/>
          <w:bCs/>
        </w:rPr>
        <w:t>Цель:</w:t>
      </w:r>
    </w:p>
    <w:p w:rsidR="005B1224" w:rsidRDefault="00221689" w:rsidP="005B1224">
      <w:pPr>
        <w:spacing w:after="0" w:line="240" w:lineRule="auto"/>
        <w:ind w:left="567" w:hanging="567"/>
        <w:rPr>
          <w:bCs/>
        </w:rPr>
      </w:pPr>
      <w:r>
        <w:rPr>
          <w:b/>
          <w:bCs/>
        </w:rPr>
        <w:t xml:space="preserve">          </w:t>
      </w:r>
      <w:r w:rsidR="005B1224">
        <w:rPr>
          <w:bCs/>
        </w:rPr>
        <w:t xml:space="preserve"> С</w:t>
      </w:r>
      <w:r w:rsidR="005B1224" w:rsidRPr="005B1224">
        <w:rPr>
          <w:bCs/>
        </w:rPr>
        <w:t xml:space="preserve">оздание системы организационно - управленческого и методического обеспечения по организации и введению федерального государственного </w:t>
      </w:r>
      <w:r w:rsidR="005B1224">
        <w:rPr>
          <w:bCs/>
        </w:rPr>
        <w:t xml:space="preserve">    </w:t>
      </w:r>
      <w:r w:rsidR="005B1224" w:rsidRPr="005B1224">
        <w:rPr>
          <w:bCs/>
        </w:rPr>
        <w:t xml:space="preserve">образовательного </w:t>
      </w:r>
      <w:r w:rsidR="005B1224">
        <w:rPr>
          <w:bCs/>
        </w:rPr>
        <w:t xml:space="preserve">  </w:t>
      </w:r>
      <w:r w:rsidR="005B1224" w:rsidRPr="005B1224">
        <w:rPr>
          <w:bCs/>
        </w:rPr>
        <w:t xml:space="preserve">стандарта дошкольного образования (далее ФГОС ДО) </w:t>
      </w:r>
      <w:proofErr w:type="gramStart"/>
      <w:r w:rsidR="005B1224" w:rsidRPr="005B1224">
        <w:rPr>
          <w:bCs/>
        </w:rPr>
        <w:t>в  ГБДОУ</w:t>
      </w:r>
      <w:proofErr w:type="gramEnd"/>
      <w:r w:rsidR="005B1224" w:rsidRPr="005B1224">
        <w:rPr>
          <w:bCs/>
        </w:rPr>
        <w:t xml:space="preserve"> детский сад №</w:t>
      </w:r>
      <w:r w:rsidR="005B1224">
        <w:rPr>
          <w:bCs/>
        </w:rPr>
        <w:t xml:space="preserve"> 73</w:t>
      </w:r>
      <w:r w:rsidR="005B1224" w:rsidRPr="005B1224">
        <w:rPr>
          <w:bCs/>
        </w:rPr>
        <w:t xml:space="preserve"> Василеостровского района Санкт-Петербурга.</w:t>
      </w:r>
      <w:r w:rsidR="005B1224">
        <w:rPr>
          <w:bCs/>
        </w:rPr>
        <w:t xml:space="preserve"> </w:t>
      </w:r>
    </w:p>
    <w:p w:rsidR="005B1224" w:rsidRDefault="005B1224" w:rsidP="005B1224">
      <w:pPr>
        <w:spacing w:after="0" w:line="240" w:lineRule="auto"/>
        <w:ind w:left="567"/>
        <w:rPr>
          <w:bCs/>
        </w:rPr>
      </w:pPr>
      <w:r>
        <w:rPr>
          <w:bCs/>
        </w:rPr>
        <w:t>Выявление затруднений, потребностей и образовательных запросов специалистов ДОУ для корректировки деятельности в условиях введения ФГОС ДО</w:t>
      </w:r>
    </w:p>
    <w:p w:rsidR="005B1224" w:rsidRDefault="005B1224" w:rsidP="005B1224">
      <w:pPr>
        <w:spacing w:after="0" w:line="240" w:lineRule="auto"/>
        <w:rPr>
          <w:b/>
          <w:bCs/>
        </w:rPr>
      </w:pPr>
    </w:p>
    <w:p w:rsidR="005B1224" w:rsidRPr="005B1224" w:rsidRDefault="005B1224" w:rsidP="00221689">
      <w:pPr>
        <w:spacing w:after="0" w:line="240" w:lineRule="auto"/>
        <w:jc w:val="center"/>
        <w:rPr>
          <w:b/>
          <w:bCs/>
        </w:rPr>
      </w:pPr>
      <w:r w:rsidRPr="005B1224">
        <w:rPr>
          <w:b/>
          <w:bCs/>
        </w:rPr>
        <w:t>Задачи:</w:t>
      </w:r>
    </w:p>
    <w:p w:rsidR="005B1224" w:rsidRPr="00221689" w:rsidRDefault="005B1224" w:rsidP="00221689">
      <w:pPr>
        <w:pStyle w:val="a3"/>
        <w:numPr>
          <w:ilvl w:val="0"/>
          <w:numId w:val="2"/>
        </w:numPr>
        <w:spacing w:after="0" w:line="240" w:lineRule="auto"/>
        <w:rPr>
          <w:bCs/>
        </w:rPr>
      </w:pPr>
      <w:r w:rsidRPr="00221689">
        <w:rPr>
          <w:bCs/>
        </w:rPr>
        <w:t>Создать условия для введения и реализации ФГОС дошкольного образования в ГБДОУ детский сад № 73 Василеостровского района г.Санкт-Петербурга.</w:t>
      </w:r>
    </w:p>
    <w:p w:rsidR="005B1224" w:rsidRPr="00221689" w:rsidRDefault="005B1224" w:rsidP="00221689">
      <w:pPr>
        <w:pStyle w:val="a3"/>
        <w:numPr>
          <w:ilvl w:val="0"/>
          <w:numId w:val="2"/>
        </w:numPr>
        <w:spacing w:after="0" w:line="240" w:lineRule="auto"/>
        <w:rPr>
          <w:bCs/>
        </w:rPr>
      </w:pPr>
      <w:r w:rsidRPr="00221689">
        <w:rPr>
          <w:bCs/>
        </w:rPr>
        <w:t xml:space="preserve">Привести в соответствие с требованиями ФГОС ДО нормативно-правовую базу </w:t>
      </w:r>
      <w:proofErr w:type="gramStart"/>
      <w:r w:rsidRPr="00221689">
        <w:rPr>
          <w:bCs/>
        </w:rPr>
        <w:t>учреждения  ГБДОУ</w:t>
      </w:r>
      <w:proofErr w:type="gramEnd"/>
      <w:r w:rsidRPr="00221689">
        <w:rPr>
          <w:bCs/>
        </w:rPr>
        <w:t xml:space="preserve"> детский сад № 73 Василеостровского района г.Санкт- Петербурга.</w:t>
      </w:r>
    </w:p>
    <w:p w:rsidR="005B1224" w:rsidRPr="00221689" w:rsidRDefault="005B1224" w:rsidP="00221689">
      <w:pPr>
        <w:pStyle w:val="a3"/>
        <w:numPr>
          <w:ilvl w:val="0"/>
          <w:numId w:val="2"/>
        </w:numPr>
        <w:spacing w:after="0" w:line="240" w:lineRule="auto"/>
        <w:rPr>
          <w:bCs/>
        </w:rPr>
      </w:pPr>
      <w:r w:rsidRPr="00221689">
        <w:rPr>
          <w:bCs/>
        </w:rPr>
        <w:t>Организовать методическое и информационное сопровождение реализации ФГОС ДО в ГБДОУ детский сад № 73 Василеостровского района г.Санкт-Петербурга.</w:t>
      </w:r>
    </w:p>
    <w:p w:rsidR="005B1224" w:rsidRPr="00221689" w:rsidRDefault="005B1224" w:rsidP="00221689">
      <w:pPr>
        <w:pStyle w:val="a3"/>
        <w:numPr>
          <w:ilvl w:val="0"/>
          <w:numId w:val="2"/>
        </w:numPr>
        <w:spacing w:after="0" w:line="240" w:lineRule="auto"/>
        <w:rPr>
          <w:bCs/>
        </w:rPr>
      </w:pPr>
      <w:r w:rsidRPr="00221689">
        <w:rPr>
          <w:bCs/>
        </w:rPr>
        <w:t>Разработать организационно-управленческие решения, регулирующие реализацию введения</w:t>
      </w:r>
      <w:r w:rsidR="00221689" w:rsidRPr="00221689">
        <w:rPr>
          <w:bCs/>
        </w:rPr>
        <w:t xml:space="preserve"> ФГОС ДО в ГБДОУ детский сад № 73 </w:t>
      </w:r>
      <w:r w:rsidRPr="00221689">
        <w:rPr>
          <w:bCs/>
        </w:rPr>
        <w:t>Василеостровского района г.Санкт-Петербурга.</w:t>
      </w:r>
    </w:p>
    <w:p w:rsidR="005B1224" w:rsidRPr="00221689" w:rsidRDefault="005B1224" w:rsidP="00221689">
      <w:pPr>
        <w:pStyle w:val="a3"/>
        <w:numPr>
          <w:ilvl w:val="0"/>
          <w:numId w:val="2"/>
        </w:numPr>
        <w:spacing w:after="0" w:line="240" w:lineRule="auto"/>
        <w:rPr>
          <w:bCs/>
        </w:rPr>
      </w:pPr>
      <w:r w:rsidRPr="00221689">
        <w:rPr>
          <w:bCs/>
        </w:rPr>
        <w:t>Организовать работу по ведению эффективной кадровой</w:t>
      </w:r>
      <w:r w:rsidR="00221689" w:rsidRPr="00221689">
        <w:rPr>
          <w:bCs/>
        </w:rPr>
        <w:t xml:space="preserve"> политики в ГБДОУ детский сад № 73</w:t>
      </w:r>
      <w:r w:rsidRPr="00221689">
        <w:rPr>
          <w:bCs/>
        </w:rPr>
        <w:t xml:space="preserve"> Василеостровского района г.Санкт-Петербурга.</w:t>
      </w:r>
    </w:p>
    <w:p w:rsidR="00050819" w:rsidRPr="00050819" w:rsidRDefault="00050819" w:rsidP="00050819">
      <w:pPr>
        <w:rPr>
          <w:sz w:val="24"/>
          <w:szCs w:val="24"/>
        </w:rPr>
      </w:pPr>
    </w:p>
    <w:p w:rsidR="00227D86" w:rsidRPr="006E0D10" w:rsidRDefault="00227D86" w:rsidP="00227D86">
      <w:pPr>
        <w:spacing w:after="127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6E0D10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ПЛАН </w:t>
      </w:r>
      <w:r w:rsidRPr="006E0D1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 w:rsidRPr="006E0D10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МЕРОПРИЯТИЙ</w:t>
      </w:r>
    </w:p>
    <w:p w:rsidR="00227D86" w:rsidRPr="006E0D10" w:rsidRDefault="00227D86" w:rsidP="00227D86">
      <w:pPr>
        <w:spacing w:after="127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6E0D10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Введения ФГОС ДО на период 2014-2016 год.</w:t>
      </w:r>
    </w:p>
    <w:tbl>
      <w:tblPr>
        <w:tblW w:w="1559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662"/>
        <w:gridCol w:w="4259"/>
        <w:gridCol w:w="1422"/>
        <w:gridCol w:w="1797"/>
        <w:gridCol w:w="2761"/>
        <w:gridCol w:w="2127"/>
      </w:tblGrid>
      <w:tr w:rsidR="00227D86" w:rsidRPr="006E0D10" w:rsidTr="00BD3A68">
        <w:trPr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4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и содержание мероприятий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Подтверждение</w:t>
            </w:r>
          </w:p>
        </w:tc>
      </w:tr>
      <w:tr w:rsidR="00227D86" w:rsidRPr="006E0D10" w:rsidTr="00BD3A68">
        <w:trPr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Нормативно- правовое и организационное обеспечение введения ФГОС ДО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приказов, локальных актов, регламентирующих переход на ФГОС ДО, доведение нормативных документов до сведения всех заинтересованных лиц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447C7B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  <w:r w:rsidR="00227D86"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май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приказов, локальных актов ГБДОУ, регламентирующих переход на ФГОС ДО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 заседания органа государственно-общественного управления ГБДОУ, на котором принято решение </w:t>
            </w:r>
          </w:p>
        </w:tc>
      </w:tr>
      <w:tr w:rsidR="00227D86" w:rsidRPr="006E0D10" w:rsidTr="00BD3A68">
        <w:trPr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изменений и дополнений в документы, регламентирующих деятельность ГБДОУ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447C7B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Март-май</w:t>
            </w:r>
          </w:p>
          <w:p w:rsidR="00227D86" w:rsidRPr="006E0D10" w:rsidRDefault="00447C7B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основного направления развития ГБДОУ в соответствии с требованиями ФГОС ДО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изменений в Программу развития ГБДОУ</w:t>
            </w:r>
          </w:p>
        </w:tc>
      </w:tr>
      <w:tr w:rsidR="00227D86" w:rsidRPr="006E0D10" w:rsidTr="00BD3A68">
        <w:trPr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должностных инструкций работников ГБДОУ в соответствие с требованиями ФГОС ДО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изменений и дополнений в должностные инструкции педагогов ГБДОУ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должностных инструкций, доведенных до сведения работников</w:t>
            </w:r>
          </w:p>
        </w:tc>
      </w:tr>
      <w:tr w:rsidR="00227D86" w:rsidRPr="006E0D10" w:rsidTr="00BD3A68">
        <w:trPr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рабочей группы педагогов ГБДОУ по введению ФГОС ДО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определение функционала рабочей группы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ГБДОУ о создании рабочей группы</w:t>
            </w:r>
          </w:p>
        </w:tc>
      </w:tr>
      <w:tr w:rsidR="00227D86" w:rsidRPr="006E0D10" w:rsidTr="00BD3A68">
        <w:trPr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условий реализации ФГОС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ноябрь-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соответствия условий реализации ООП </w:t>
            </w:r>
            <w:proofErr w:type="gramStart"/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требованиям</w:t>
            </w:r>
            <w:proofErr w:type="gramEnd"/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ФГОС ДО:</w:t>
            </w:r>
          </w:p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Психолого-педагогических, кадровых, материально-технических, финансовых</w:t>
            </w:r>
          </w:p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227D86" w:rsidRPr="006E0D10" w:rsidTr="00BD3A68">
        <w:trPr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образовательных потребностей и профессиональных затруднений педагогов ГБДОУ в связи с введением ФГОС ДО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март-</w:t>
            </w:r>
          </w:p>
          <w:p w:rsidR="00227D86" w:rsidRPr="006E0D10" w:rsidRDefault="00447C7B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образовательных потребностей и анализ профессиональных затруднений педагогов</w:t>
            </w:r>
          </w:p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изменений в план методической работы с кадрами в ГБДОУ</w:t>
            </w:r>
          </w:p>
        </w:tc>
      </w:tr>
      <w:tr w:rsidR="00227D86" w:rsidRPr="006E0D10" w:rsidTr="00BD3A68">
        <w:trPr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Взаимодействие с родителями по вопросам образования ребенка, непосредственное вовлечение их в образовательную деятельность, в том числе посредствам создания образовательных проектов совместно с семьей на основе выявленных потребностей и поддержки образовательных инициатив семьи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психолого-педагогической поддержки семьи и повышение компетентности родителей в вопросах развития и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проекты</w:t>
            </w:r>
          </w:p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Анкетирование удовлетворенности родителей качеством дошкольного образования</w:t>
            </w:r>
          </w:p>
        </w:tc>
      </w:tr>
      <w:tr w:rsidR="00227D86" w:rsidRPr="006E0D10" w:rsidTr="00BD3A68">
        <w:trPr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соответствия материально-технической базы реализации ООП До действующим санитарным и </w:t>
            </w: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противопожарным нормам, нормам охраны труда работников ГБДОУ</w:t>
            </w:r>
            <w:r w:rsidRPr="006E0D10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май-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Приведение в соответствие материально-технической базы реализации ООП ДО с </w:t>
            </w: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требованиями ФГОС ДО</w:t>
            </w:r>
          </w:p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Аналитическая справка, заключения</w:t>
            </w:r>
          </w:p>
        </w:tc>
      </w:tr>
      <w:tr w:rsidR="00227D86" w:rsidRPr="006E0D10" w:rsidTr="00BD3A68">
        <w:trPr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Кадровое и методическое обеспечение введения ФГОС ДО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Поэтапная подготовка педагогических и управленческих кадров к переходу на ФГОС ДО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поэтапно по мере перехода на ФГОС ДО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заведующий,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прохождения программ повышения квалификации руководящих и педагогических работников ГБДОУ по введению ФГОС ДО</w:t>
            </w:r>
          </w:p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подготовки</w:t>
            </w:r>
          </w:p>
        </w:tc>
      </w:tr>
      <w:tr w:rsidR="00227D86" w:rsidRPr="006E0D10" w:rsidTr="00BD3A68">
        <w:trPr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утверждение ООП ДО в соответствии с требованиями ФГОС ДО и с учетом примерных образовательных программ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ноябрь-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публикации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реестра примерных ООП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заведующий,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утверждение ООП ДО в соответствии с требованиями ФГОС ДО и с учетом примерных образовательных программ ДО с привлечением органов государственно-общественного 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 ООП ДО</w:t>
            </w:r>
          </w:p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Протоколы</w:t>
            </w:r>
          </w:p>
        </w:tc>
      </w:tr>
      <w:tr w:rsidR="00227D86" w:rsidRPr="006E0D10" w:rsidTr="00BD3A68">
        <w:trPr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перечня вариативных примерных ООП ДО и методических пособий, используемых в образовательном процессе в соответствии с ФГОС ДО (на основе реестра)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публикации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реестра примерных ООП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перечня вариативных примерных ООП ДО и методических пособий, используемых в образовательном процессе в соответствии с ФГОС ДО (на основе реестра)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</w:t>
            </w:r>
          </w:p>
        </w:tc>
      </w:tr>
      <w:tr w:rsidR="00227D86" w:rsidRPr="006E0D10" w:rsidTr="00BD3A68">
        <w:trPr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Моделирование организации образовательного процесса, обеспечивающая организацию предметно-пространственной развивающей образовательной среды, характер взаимодействия воспитанников со взрослыми и другими детьми, систему отношений ребенка к миру, другим людям, к самому себе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апрель-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модели образовательного процесса в соответствии с возрастными особенностями на основе ФГОС ДО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Модель организации образовательного процесса в ГБДОУ в соответствии с ФГОС ДО</w:t>
            </w:r>
          </w:p>
        </w:tc>
      </w:tr>
      <w:tr w:rsidR="00227D86" w:rsidRPr="006E0D10" w:rsidTr="00BD3A68">
        <w:trPr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Планирование оснащения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 ДО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заведующий,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старший воспитатель,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хозяйством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Планирование и оснащение образовательного пространства содержательно-насыщенными средствами </w:t>
            </w:r>
            <w:proofErr w:type="gramStart"/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в</w:t>
            </w:r>
            <w:proofErr w:type="gramEnd"/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том числе техническими) и материалами обучения и воспитания в соответствии с ФГОС ДО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ресурсного обеспечения в ГБДОУ образовательного процесса на уровне дошкольного образования</w:t>
            </w:r>
          </w:p>
        </w:tc>
      </w:tr>
    </w:tbl>
    <w:p w:rsidR="00227D86" w:rsidRPr="006E0D10" w:rsidRDefault="00227D86" w:rsidP="00227D86">
      <w:pPr>
        <w:spacing w:after="127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6E0D10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</w:p>
    <w:tbl>
      <w:tblPr>
        <w:tblW w:w="1559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662"/>
        <w:gridCol w:w="4002"/>
        <w:gridCol w:w="1321"/>
        <w:gridCol w:w="1666"/>
        <w:gridCol w:w="2967"/>
        <w:gridCol w:w="2410"/>
      </w:tblGrid>
      <w:tr w:rsidR="00227D86" w:rsidRPr="006E0D10" w:rsidTr="00BD3A68">
        <w:trPr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профессиональной компетентности педагогов по вопросам </w:t>
            </w: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введения ФГОС ДО (цикл семинаров, тематических консультаций и др. формы методической работы)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447C7B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Постоянно, в течении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года 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заведующий,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старший </w:t>
            </w: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воспитатель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Усвоение педагогами основных положений ФГОС </w:t>
            </w:r>
            <w:proofErr w:type="gramStart"/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:</w:t>
            </w:r>
            <w:proofErr w:type="gramEnd"/>
          </w:p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«Содержание ФГОС ДО»</w:t>
            </w:r>
          </w:p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«Требования к структуре основной образовательной программы ДО»</w:t>
            </w:r>
          </w:p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«Требования к условиям реализации основной образовательной программы ДО»</w:t>
            </w:r>
          </w:p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«Требования к результатам освоения основной образовательной программы ДО»</w:t>
            </w:r>
          </w:p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«Тематические консультации, семинары-практикумы по актуальным проблемам перехода на ФГОС ДО»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Протоколы мероприятий.</w:t>
            </w:r>
          </w:p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Методические материалы.</w:t>
            </w:r>
          </w:p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анализа анкетирования педагогов.</w:t>
            </w:r>
          </w:p>
        </w:tc>
      </w:tr>
      <w:tr w:rsidR="00227D86" w:rsidRPr="006E0D10" w:rsidTr="00BD3A68">
        <w:trPr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Методическое сопровождение ГБДОУ введение ФГОС ДО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апрель-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заведующий, старший воспитатель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Ликвидация профессиональных затруднений по введению ФГОС ДО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Протоколы мероприятий.</w:t>
            </w:r>
          </w:p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Методические материалы.</w:t>
            </w:r>
          </w:p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анализа анкетирования педагогов</w:t>
            </w:r>
          </w:p>
        </w:tc>
      </w:tr>
      <w:tr w:rsidR="00227D86" w:rsidRPr="006E0D10" w:rsidTr="00BD3A68">
        <w:trPr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Финансово- экономическое обеспечение введения ФГОС ДО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финансовых затрат ГБДОУ (объем, направления) на подготовку и переход на ФГОС ДО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Снятие риска отсутствия финансовой поддержки мероприятий по переходу на ФГОС ДО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2014</w:t>
            </w:r>
          </w:p>
        </w:tc>
      </w:tr>
      <w:tr w:rsidR="00227D86" w:rsidRPr="006E0D10" w:rsidTr="00BD3A68">
        <w:trPr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локальных актов регламентирующих установление заработной платы работников ГБДОУ, в том числе стимулирующих надбавок и доплат, порядка и размеров премирования в соответствии с НСОТ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январь-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заведующий,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старший воспитатель,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хозяйством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Протоколы заседания органа управления ГБДОУ, на котором принято решение, заключены дополнительные соглашения к трудовому договору с педагогическими работниками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Протоколы, приказы,</w:t>
            </w:r>
          </w:p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соглашения</w:t>
            </w:r>
          </w:p>
        </w:tc>
      </w:tr>
    </w:tbl>
    <w:p w:rsidR="00227D86" w:rsidRDefault="00227D86" w:rsidP="00227D86">
      <w:pPr>
        <w:spacing w:after="127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227D86" w:rsidRDefault="00227D86" w:rsidP="00227D86">
      <w:pPr>
        <w:spacing w:after="127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227D86" w:rsidRPr="006E0D10" w:rsidRDefault="00227D86" w:rsidP="00227D86">
      <w:pPr>
        <w:spacing w:after="127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6E0D10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</w:p>
    <w:tbl>
      <w:tblPr>
        <w:tblW w:w="1559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662"/>
        <w:gridCol w:w="4002"/>
        <w:gridCol w:w="1321"/>
        <w:gridCol w:w="1666"/>
        <w:gridCol w:w="2967"/>
        <w:gridCol w:w="2410"/>
      </w:tblGrid>
      <w:tr w:rsidR="00227D86" w:rsidRPr="006E0D10" w:rsidTr="00BD3A68">
        <w:trPr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4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и содержание мероприятий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Подтверждение</w:t>
            </w:r>
          </w:p>
        </w:tc>
      </w:tr>
      <w:tr w:rsidR="00227D86" w:rsidRPr="006E0D10" w:rsidTr="00BD3A68">
        <w:trPr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необходимых средств обучения и воспитания (в том числе технических), материалов (в том числе расходных), в соответствии</w:t>
            </w:r>
            <w:r w:rsidRPr="006E0D10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с основными видами детской деятельности и требованиями ФГОС ДО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ноябрь-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заведующий,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Оформление заказа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</w:t>
            </w:r>
          </w:p>
        </w:tc>
      </w:tr>
      <w:tr w:rsidR="00227D86" w:rsidRPr="006E0D10" w:rsidTr="00BD3A68">
        <w:trPr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Оснащение образовательного пространства средствами обучения и воспитания (в том числе техническими), материалами </w:t>
            </w:r>
            <w:proofErr w:type="gramStart"/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в</w:t>
            </w:r>
            <w:proofErr w:type="gramEnd"/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том числе расходными), в соответствии с основными видами детской деятельности и требованиями ФГОС ДО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2015- 2016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заведующий, старший воспитатель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развивающей предметно-пространственной среды, обеспечивающей максимальную реализацию образовательного потенциала пространства ГБДОУ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в ГБДОУ средств обучения и воспитания (в том числе технических), материалов (в том числе расходных), в соответствии с основными видами детской деятельности и требованиями ФГОС ДО</w:t>
            </w:r>
          </w:p>
        </w:tc>
      </w:tr>
      <w:tr w:rsidR="00227D86" w:rsidRPr="006E0D10" w:rsidTr="00BD3A68">
        <w:trPr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Информационное обеспечение введения ФГОС ДО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доступа педагогов к электронным образовательным ресурсам Интернет</w:t>
            </w:r>
          </w:p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Анкетирование «Готовность педагогов к работе качества образования»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апрель-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оперативных ликвидации профессиональных затруднений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анкетирования</w:t>
            </w:r>
          </w:p>
        </w:tc>
      </w:tr>
      <w:tr w:rsidR="00227D86" w:rsidRPr="006E0D10" w:rsidTr="00BD3A68">
        <w:trPr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Информирование родителей воспитанников и всех заинтересованных лиц, вовлеченных в образовательную деятельность, а так же широкой общественности о переходе на ФГОС ДО (сайт ГБДОУ, буклеты, </w:t>
            </w:r>
            <w:proofErr w:type="gramStart"/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информационные</w:t>
            </w:r>
            <w:r w:rsidRPr="006E0D10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стенды</w:t>
            </w:r>
            <w:proofErr w:type="gramEnd"/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родительские собрания и пр.)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 2014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2015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заведующий,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старший воспитатель,</w:t>
            </w:r>
          </w:p>
          <w:p w:rsidR="00227D86" w:rsidRPr="006E0D10" w:rsidRDefault="00227D86" w:rsidP="00BD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общественности о ходе и результатах перехода на ФГОС ДО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Информационное пространство ГБДОУ</w:t>
            </w:r>
          </w:p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Печатная продукция</w:t>
            </w:r>
          </w:p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Протоколы</w:t>
            </w:r>
          </w:p>
          <w:p w:rsidR="00227D86" w:rsidRPr="006E0D10" w:rsidRDefault="00227D86" w:rsidP="00BD3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Публичный отчет руководителя</w:t>
            </w:r>
          </w:p>
        </w:tc>
      </w:tr>
    </w:tbl>
    <w:p w:rsidR="003048A0" w:rsidRPr="003048A0" w:rsidRDefault="003048A0" w:rsidP="001A1059">
      <w:pPr>
        <w:spacing w:after="127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A1059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Ожидаемые результаты</w:t>
      </w:r>
      <w:r w:rsidRPr="003048A0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3048A0" w:rsidRPr="003048A0" w:rsidRDefault="003048A0" w:rsidP="003048A0">
      <w:pPr>
        <w:spacing w:after="127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1. </w:t>
      </w:r>
      <w:r w:rsidRPr="003048A0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Организован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ное</w:t>
      </w:r>
      <w:r w:rsidRPr="003048A0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методическое сопровождение, способствующее </w:t>
      </w:r>
      <w:proofErr w:type="gramStart"/>
      <w:r w:rsidRPr="003048A0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введению  ФГОС</w:t>
      </w:r>
      <w:proofErr w:type="gram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3048A0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ДО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3048A0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 ГБДОУ детский сад №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73 </w:t>
      </w:r>
      <w:r w:rsidRPr="003048A0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Василеостровского района</w:t>
      </w:r>
    </w:p>
    <w:p w:rsidR="003048A0" w:rsidRPr="003048A0" w:rsidRDefault="003048A0" w:rsidP="003048A0">
      <w:pPr>
        <w:spacing w:after="127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2. </w:t>
      </w:r>
      <w:r w:rsidR="001A1059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Разработанное</w:t>
      </w:r>
      <w:r w:rsidRPr="003048A0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организационно - управленческие решения, ре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гулирующие реализацию ФГОС ДО в </w:t>
      </w:r>
      <w:r w:rsidRPr="003048A0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ГБДОУ детский сад №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73</w:t>
      </w:r>
      <w:r w:rsidRPr="003048A0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Василеостровского района г.Санкт-Петербурга.</w:t>
      </w:r>
    </w:p>
    <w:p w:rsidR="003048A0" w:rsidRPr="003048A0" w:rsidRDefault="003048A0" w:rsidP="003048A0">
      <w:pPr>
        <w:spacing w:after="127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3. </w:t>
      </w:r>
      <w:r w:rsidR="001A1059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Создание</w:t>
      </w:r>
      <w:r w:rsidRPr="003048A0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условия для введения и реализаци</w:t>
      </w:r>
      <w:r w:rsidR="001A1059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и ФГОС ДО в ГБДОУ детский сад № 73</w:t>
      </w:r>
      <w:r w:rsidRPr="003048A0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Василеостровского района г.Санкт-Петербурга.</w:t>
      </w:r>
    </w:p>
    <w:p w:rsidR="003048A0" w:rsidRPr="003048A0" w:rsidRDefault="003048A0" w:rsidP="003048A0">
      <w:pPr>
        <w:spacing w:after="127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4. </w:t>
      </w:r>
      <w:r w:rsidRPr="003048A0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Нормативно - правовая база учреждения приведена в соответствие с требованиями ФГОС ДО. </w:t>
      </w:r>
    </w:p>
    <w:p w:rsidR="00050819" w:rsidRPr="00227D86" w:rsidRDefault="003048A0" w:rsidP="00746A33">
      <w:pPr>
        <w:spacing w:after="127" w:line="240" w:lineRule="auto"/>
        <w:ind w:left="284" w:hanging="284"/>
        <w:rPr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5. </w:t>
      </w:r>
      <w:r w:rsidR="001A1059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Э</w:t>
      </w:r>
      <w:r w:rsidRPr="003048A0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ффективная кадровая политика, позволяющая реализовать сопро</w:t>
      </w:r>
      <w:r w:rsidR="001A1059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вождение по внедрению ФГОС ДО в </w:t>
      </w:r>
      <w:r w:rsidRPr="003048A0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ГБДОУ </w:t>
      </w:r>
      <w:proofErr w:type="gramStart"/>
      <w:r w:rsidRPr="003048A0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детский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1A1059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сад</w:t>
      </w:r>
      <w:proofErr w:type="gramEnd"/>
      <w:r w:rsidR="001A1059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№ 73</w:t>
      </w:r>
      <w:r w:rsidRPr="003048A0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Василеостровского района </w:t>
      </w:r>
      <w:proofErr w:type="spellStart"/>
      <w:r w:rsidRPr="003048A0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г.Санкт</w:t>
      </w:r>
      <w:proofErr w:type="spellEnd"/>
      <w:r w:rsidRPr="003048A0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-Петербурга.</w:t>
      </w:r>
    </w:p>
    <w:sectPr w:rsidR="00050819" w:rsidRPr="00227D86" w:rsidSect="00D23FDA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A5946"/>
    <w:multiLevelType w:val="hybridMultilevel"/>
    <w:tmpl w:val="B484B8F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90A3A1B"/>
    <w:multiLevelType w:val="hybridMultilevel"/>
    <w:tmpl w:val="8CBA22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6CC7"/>
    <w:rsid w:val="00050819"/>
    <w:rsid w:val="00056CC7"/>
    <w:rsid w:val="001A1059"/>
    <w:rsid w:val="001C6F31"/>
    <w:rsid w:val="00211119"/>
    <w:rsid w:val="00221689"/>
    <w:rsid w:val="00227D86"/>
    <w:rsid w:val="002B114D"/>
    <w:rsid w:val="003048A0"/>
    <w:rsid w:val="00447C7B"/>
    <w:rsid w:val="00482B3D"/>
    <w:rsid w:val="004B5954"/>
    <w:rsid w:val="005B1224"/>
    <w:rsid w:val="006E5633"/>
    <w:rsid w:val="00746A33"/>
    <w:rsid w:val="00A5046C"/>
    <w:rsid w:val="00AB077B"/>
    <w:rsid w:val="00D04ABA"/>
    <w:rsid w:val="00D23FDA"/>
    <w:rsid w:val="00E66979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BA315-4B3B-4811-AC08-58E0EEAF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75" w:line="33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Рулинская</cp:lastModifiedBy>
  <cp:revision>13</cp:revision>
  <cp:lastPrinted>2015-02-05T10:58:00Z</cp:lastPrinted>
  <dcterms:created xsi:type="dcterms:W3CDTF">2015-01-21T12:36:00Z</dcterms:created>
  <dcterms:modified xsi:type="dcterms:W3CDTF">2015-04-05T16:21:00Z</dcterms:modified>
</cp:coreProperties>
</file>